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3C9E" w:rsidRDefault="00933C9E" w:rsidP="00933C9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Информация о выполнении пунктов предписания в результате</w:t>
      </w:r>
      <w:r w:rsidRPr="00623555">
        <w:rPr>
          <w:rFonts w:ascii="Times New Roman" w:hAnsi="Times New Roman" w:cs="Times New Roman"/>
          <w:sz w:val="28"/>
          <w:szCs w:val="28"/>
        </w:rPr>
        <w:t xml:space="preserve"> провер</w:t>
      </w:r>
      <w:r>
        <w:rPr>
          <w:rFonts w:ascii="Times New Roman" w:hAnsi="Times New Roman" w:cs="Times New Roman"/>
          <w:sz w:val="28"/>
          <w:szCs w:val="28"/>
        </w:rPr>
        <w:t>ки</w:t>
      </w:r>
    </w:p>
    <w:p w:rsidR="00933C9E" w:rsidRDefault="00933C9E" w:rsidP="00933C9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МБДОУ №_</w:t>
      </w:r>
      <w:r>
        <w:rPr>
          <w:rFonts w:ascii="Times New Roman" w:hAnsi="Times New Roman" w:cs="Times New Roman"/>
          <w:sz w:val="28"/>
          <w:szCs w:val="28"/>
          <w:u w:val="single"/>
        </w:rPr>
        <w:t>9 «Теремок»</w:t>
      </w:r>
      <w:r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Мензелинского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933C9E" w:rsidRDefault="00933C9E" w:rsidP="00933C9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период с 11января2016г по 22 января 2016 года </w:t>
      </w:r>
    </w:p>
    <w:p w:rsidR="00933C9E" w:rsidRDefault="00933C9E" w:rsidP="00933C9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417"/>
        <w:gridCol w:w="1569"/>
        <w:gridCol w:w="1334"/>
        <w:gridCol w:w="1635"/>
        <w:gridCol w:w="1944"/>
        <w:gridCol w:w="1764"/>
        <w:gridCol w:w="1793"/>
      </w:tblGrid>
      <w:tr w:rsidR="00933C9E" w:rsidTr="005337C5">
        <w:trPr>
          <w:trHeight w:val="339"/>
        </w:trPr>
        <w:tc>
          <w:tcPr>
            <w:tcW w:w="417" w:type="dxa"/>
            <w:vMerge w:val="restart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569" w:type="dxa"/>
            <w:vMerge w:val="restart"/>
          </w:tcPr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Наименование ДОУ</w:t>
            </w:r>
          </w:p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полностью</w:t>
            </w:r>
          </w:p>
        </w:tc>
        <w:tc>
          <w:tcPr>
            <w:tcW w:w="1334" w:type="dxa"/>
            <w:vMerge w:val="restart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Период</w:t>
            </w:r>
          </w:p>
        </w:tc>
        <w:tc>
          <w:tcPr>
            <w:tcW w:w="1635" w:type="dxa"/>
            <w:vMerge w:val="restart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Вид</w:t>
            </w:r>
          </w:p>
        </w:tc>
        <w:tc>
          <w:tcPr>
            <w:tcW w:w="5501" w:type="dxa"/>
            <w:gridSpan w:val="3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Результаты проверки</w:t>
            </w:r>
          </w:p>
        </w:tc>
      </w:tr>
      <w:tr w:rsidR="00933C9E" w:rsidTr="005337C5">
        <w:tc>
          <w:tcPr>
            <w:tcW w:w="417" w:type="dxa"/>
            <w:vMerge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9" w:type="dxa"/>
            <w:vMerge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4" w:type="dxa"/>
            <w:vMerge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35" w:type="dxa"/>
            <w:vMerge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44" w:type="dxa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Выявленные нарушения</w:t>
            </w:r>
          </w:p>
        </w:tc>
        <w:tc>
          <w:tcPr>
            <w:tcW w:w="1764" w:type="dxa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 xml:space="preserve">принятые меры  </w:t>
            </w:r>
          </w:p>
        </w:tc>
        <w:tc>
          <w:tcPr>
            <w:tcW w:w="1793" w:type="dxa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Меры,</w:t>
            </w:r>
          </w:p>
          <w:p w:rsidR="00933C9E" w:rsidRPr="00852BF6" w:rsidRDefault="00933C9E" w:rsidP="005337C5">
            <w:pPr>
              <w:pStyle w:val="a3"/>
              <w:jc w:val="center"/>
              <w:rPr>
                <w:rFonts w:ascii="Times New Roman" w:eastAsiaTheme="minorEastAsia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к лицам,</w:t>
            </w:r>
          </w:p>
          <w:p w:rsidR="00933C9E" w:rsidRPr="00852BF6" w:rsidRDefault="00933C9E" w:rsidP="005337C5">
            <w:pPr>
              <w:pStyle w:val="a3"/>
              <w:jc w:val="center"/>
              <w:rPr>
                <w:rFonts w:ascii="Times New Roman" w:eastAsiaTheme="minorEastAsia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допустившим</w:t>
            </w:r>
          </w:p>
          <w:p w:rsidR="00933C9E" w:rsidRPr="00852BF6" w:rsidRDefault="00933C9E" w:rsidP="005337C5">
            <w:pPr>
              <w:pStyle w:val="a3"/>
              <w:jc w:val="center"/>
              <w:rPr>
                <w:rFonts w:ascii="Times New Roman" w:eastAsiaTheme="minorEastAsia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нарушения</w:t>
            </w:r>
          </w:p>
        </w:tc>
      </w:tr>
      <w:tr w:rsidR="00933C9E" w:rsidTr="005337C5">
        <w:tc>
          <w:tcPr>
            <w:tcW w:w="417" w:type="dxa"/>
          </w:tcPr>
          <w:p w:rsidR="00933C9E" w:rsidRPr="002208E4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8E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9" w:type="dxa"/>
          </w:tcPr>
          <w:p w:rsidR="00933C9E" w:rsidRPr="002208E4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2208E4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«Детский сад общеразвивающего вида №9 «Теремок» </w:t>
            </w:r>
            <w:proofErr w:type="spellStart"/>
            <w:r w:rsidRPr="002208E4">
              <w:rPr>
                <w:rFonts w:ascii="Times New Roman" w:hAnsi="Times New Roman" w:cs="Times New Roman"/>
              </w:rPr>
              <w:t>Мензелинского</w:t>
            </w:r>
            <w:proofErr w:type="spellEnd"/>
            <w:r w:rsidRPr="002208E4">
              <w:rPr>
                <w:rFonts w:ascii="Times New Roman" w:hAnsi="Times New Roman" w:cs="Times New Roman"/>
              </w:rPr>
              <w:t xml:space="preserve"> муниципального района Республики Татарстан</w:t>
            </w:r>
          </w:p>
        </w:tc>
        <w:tc>
          <w:tcPr>
            <w:tcW w:w="1334" w:type="dxa"/>
          </w:tcPr>
          <w:p w:rsidR="00933C9E" w:rsidRPr="002208E4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8E4">
              <w:rPr>
                <w:rFonts w:ascii="Times New Roman" w:hAnsi="Times New Roman" w:cs="Times New Roman"/>
                <w:sz w:val="20"/>
                <w:szCs w:val="20"/>
              </w:rPr>
              <w:t>11.01.2016-</w:t>
            </w:r>
          </w:p>
          <w:p w:rsidR="00933C9E" w:rsidRPr="002208E4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208E4">
              <w:rPr>
                <w:rFonts w:ascii="Times New Roman" w:hAnsi="Times New Roman" w:cs="Times New Roman"/>
                <w:sz w:val="20"/>
                <w:szCs w:val="20"/>
              </w:rPr>
              <w:t>22.01.2016</w:t>
            </w:r>
          </w:p>
        </w:tc>
        <w:tc>
          <w:tcPr>
            <w:tcW w:w="1635" w:type="dxa"/>
          </w:tcPr>
          <w:p w:rsidR="00933C9E" w:rsidRPr="00852BF6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Приволжское управление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Ростехнадзора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Челнинского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ТО</w:t>
            </w:r>
          </w:p>
        </w:tc>
        <w:tc>
          <w:tcPr>
            <w:tcW w:w="1944" w:type="dxa"/>
          </w:tcPr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Не проводятся планово-предупредительные ремонты тепловых </w:t>
            </w:r>
            <w:proofErr w:type="spellStart"/>
            <w:r>
              <w:rPr>
                <w:rFonts w:ascii="Times New Roman" w:hAnsi="Times New Roman" w:cs="Times New Roman"/>
              </w:rPr>
              <w:t>энергоустановок</w:t>
            </w:r>
            <w:proofErr w:type="gramStart"/>
            <w:r>
              <w:rPr>
                <w:rFonts w:ascii="Times New Roman" w:hAnsi="Times New Roman" w:cs="Times New Roman"/>
              </w:rPr>
              <w:t>,о</w:t>
            </w:r>
            <w:proofErr w:type="gramEnd"/>
            <w:r>
              <w:rPr>
                <w:rFonts w:ascii="Times New Roman" w:hAnsi="Times New Roman" w:cs="Times New Roman"/>
              </w:rPr>
              <w:t>тсутствуют</w:t>
            </w:r>
            <w:proofErr w:type="spellEnd"/>
            <w:r>
              <w:rPr>
                <w:rFonts w:ascii="Times New Roman" w:hAnsi="Times New Roman" w:cs="Times New Roman"/>
              </w:rPr>
              <w:t xml:space="preserve"> записи о </w:t>
            </w:r>
            <w:proofErr w:type="spellStart"/>
            <w:r>
              <w:rPr>
                <w:rFonts w:ascii="Times New Roman" w:hAnsi="Times New Roman" w:cs="Times New Roman"/>
              </w:rPr>
              <w:t>работах,проведённых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при ремонте тепловых энергоустановок в специальном ремонтном </w:t>
            </w:r>
            <w:proofErr w:type="spellStart"/>
            <w:r>
              <w:rPr>
                <w:rFonts w:ascii="Times New Roman" w:hAnsi="Times New Roman" w:cs="Times New Roman"/>
              </w:rPr>
              <w:t>журнале,отсутствует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годовой график на все виды ремонтов.</w:t>
            </w: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2.Отсутствует перечень оборудования тепловых энергоустановок подлежащих планово-предупредительному ремонту и планы ремонтов.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3.Не назначен руководителем распорядительным документом из числа управленческого персонала и специалистов ответственного за исправное состояние и безопасную эксплуатацию тепловых электроустановок и его заместитель</w:t>
            </w: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4.В учреждении не определён персонал с соответствующей подготовкой.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5.Не проводятся смотровой комиссией обязательные осенне-весенние осмотры зданий и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сооружений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кты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осмотров не представили.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6.Имеются в строительных конструкциях детского сада </w:t>
            </w:r>
            <w:proofErr w:type="spellStart"/>
            <w:r>
              <w:rPr>
                <w:rFonts w:ascii="Times New Roman" w:hAnsi="Times New Roman" w:cs="Times New Roman"/>
              </w:rPr>
              <w:t>трещины</w:t>
            </w:r>
            <w:proofErr w:type="gramStart"/>
            <w:r>
              <w:rPr>
                <w:rFonts w:ascii="Times New Roman" w:hAnsi="Times New Roman" w:cs="Times New Roman"/>
              </w:rPr>
              <w:t>,и</w:t>
            </w:r>
            <w:proofErr w:type="gramEnd"/>
            <w:r>
              <w:rPr>
                <w:rFonts w:ascii="Times New Roman" w:hAnsi="Times New Roman" w:cs="Times New Roman"/>
              </w:rPr>
              <w:t>зломы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Сведения не занесены в журнал технического состояния зданий.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7.Не проводятся испытания на прочность и плотность системы </w:t>
            </w:r>
            <w:proofErr w:type="spellStart"/>
            <w:r>
              <w:rPr>
                <w:rFonts w:ascii="Times New Roman" w:hAnsi="Times New Roman" w:cs="Times New Roman"/>
              </w:rPr>
              <w:t>теплопотребления</w:t>
            </w:r>
            <w:proofErr w:type="gramStart"/>
            <w:r>
              <w:rPr>
                <w:rFonts w:ascii="Times New Roman" w:hAnsi="Times New Roman" w:cs="Times New Roman"/>
              </w:rPr>
              <w:t>,а</w:t>
            </w:r>
            <w:proofErr w:type="gramEnd"/>
            <w:r>
              <w:rPr>
                <w:rFonts w:ascii="Times New Roman" w:hAnsi="Times New Roman" w:cs="Times New Roman"/>
              </w:rPr>
              <w:t>кты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не представили.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8. Не проводятся инструктажи с работниками по </w:t>
            </w:r>
            <w:proofErr w:type="gramStart"/>
            <w:r>
              <w:rPr>
                <w:rFonts w:ascii="Times New Roman" w:hAnsi="Times New Roman" w:cs="Times New Roman"/>
              </w:rPr>
              <w:t>контролю за</w:t>
            </w:r>
            <w:proofErr w:type="gramEnd"/>
            <w:r>
              <w:rPr>
                <w:rFonts w:ascii="Times New Roman" w:hAnsi="Times New Roman" w:cs="Times New Roman"/>
              </w:rPr>
              <w:t xml:space="preserve"> расходованием энергоносителей.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9.Не проводятся технические освидетельствования тепловых энергоустановок в установленные сроки.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10.Не ведётся учёт тепловых энергоустановок в журнале.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11.В тепловом узле на вводе в здание детского сада отсутствуют врезки под контрольно-измерительные приборы в соответствии с требованиями правил.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12.В тепловом узле отсутствует температурный график центрального регулирования системы теплоснабжения на отопительный период.</w:t>
            </w: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13.Отсутствуют организационно-технические мероприятия по взаимодействию персонала при ликвидации аварийных </w:t>
            </w:r>
            <w:proofErr w:type="spellStart"/>
            <w:r>
              <w:rPr>
                <w:rFonts w:ascii="Times New Roman" w:hAnsi="Times New Roman" w:cs="Times New Roman"/>
              </w:rPr>
              <w:t>ситуаций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ля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оеспечения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надёжной и безопасной работы систем теплоснабжения.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14.Отсутствуют обозначения и номера </w:t>
            </w:r>
            <w:proofErr w:type="spellStart"/>
            <w:r>
              <w:rPr>
                <w:rFonts w:ascii="Times New Roman" w:hAnsi="Times New Roman" w:cs="Times New Roman"/>
              </w:rPr>
              <w:t>оборудования</w:t>
            </w:r>
            <w:proofErr w:type="gramStart"/>
            <w:r>
              <w:rPr>
                <w:rFonts w:ascii="Times New Roman" w:hAnsi="Times New Roman" w:cs="Times New Roman"/>
              </w:rPr>
              <w:t>,з</w:t>
            </w:r>
            <w:proofErr w:type="gramEnd"/>
            <w:r>
              <w:rPr>
                <w:rFonts w:ascii="Times New Roman" w:hAnsi="Times New Roman" w:cs="Times New Roman"/>
              </w:rPr>
              <w:t>апорной,регулирующей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предохранительной арматуры в </w:t>
            </w:r>
            <w:proofErr w:type="spellStart"/>
            <w:r>
              <w:rPr>
                <w:rFonts w:ascii="Times New Roman" w:hAnsi="Times New Roman" w:cs="Times New Roman"/>
              </w:rPr>
              <w:t>схемах,чертежах</w:t>
            </w:r>
            <w:proofErr w:type="spellEnd"/>
            <w:r>
              <w:rPr>
                <w:rFonts w:ascii="Times New Roman" w:hAnsi="Times New Roman" w:cs="Times New Roman"/>
              </w:rPr>
              <w:t xml:space="preserve"> и инструкциях.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15.Не назначен ответственный работник за проведение мероприятий по энергосбережению.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64" w:type="dxa"/>
          </w:tcPr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852BF6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-4</w:t>
            </w:r>
            <w:r w:rsidRPr="00852BF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Принимаются меры в МКУ ОО о назначении ответственных за эксплуатацию тепловых энергоустановок.</w:t>
            </w:r>
          </w:p>
          <w:p w:rsidR="00933C9E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 штате отсутствует единица специалиста ответственного за тепловые </w:t>
            </w:r>
            <w:proofErr w:type="spellStart"/>
            <w:r>
              <w:rPr>
                <w:rFonts w:ascii="Times New Roman" w:hAnsi="Times New Roman" w:cs="Times New Roman"/>
              </w:rPr>
              <w:t>энергоустановки</w:t>
            </w:r>
            <w:proofErr w:type="gramStart"/>
            <w:r>
              <w:rPr>
                <w:rFonts w:ascii="Times New Roman" w:hAnsi="Times New Roman" w:cs="Times New Roman"/>
              </w:rPr>
              <w:t>,в</w:t>
            </w:r>
            <w:proofErr w:type="gramEnd"/>
            <w:r>
              <w:rPr>
                <w:rFonts w:ascii="Times New Roman" w:hAnsi="Times New Roman" w:cs="Times New Roman"/>
              </w:rPr>
              <w:t>едутся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работы по заключению договоров.</w:t>
            </w:r>
          </w:p>
          <w:p w:rsidR="00933C9E" w:rsidRPr="00852BF6" w:rsidRDefault="00933C9E" w:rsidP="005337C5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rPr>
                <w:rFonts w:ascii="Times New Roman" w:hAnsi="Times New Roman" w:cs="Times New Roman"/>
              </w:rPr>
            </w:pPr>
          </w:p>
          <w:p w:rsidR="00933C9E" w:rsidRDefault="00933C9E" w:rsidP="005337C5">
            <w:pPr>
              <w:rPr>
                <w:rFonts w:ascii="Times New Roman" w:hAnsi="Times New Roman" w:cs="Times New Roman"/>
              </w:rPr>
            </w:pPr>
          </w:p>
          <w:p w:rsidR="00933C9E" w:rsidRPr="00852BF6" w:rsidRDefault="00933C9E" w:rsidP="005337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5.Комиссия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работает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смотры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проводятся,акты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представлены.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6.Трещины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,и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зломы здания будут заделаны во время летних ремонтных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работах,в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журнал запись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внесена,сроки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назначены.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7.Испытания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проводятся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кты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имеются.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8.Инструктажи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проведены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,з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аписи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имеются.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9.Решается вопрос о назначении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ответственных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за тепловые энергоустановки в МКУ ОО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11.Врезки в тепловом узле будут установлены по окончании отопительного сезона.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13.Инструкция имеется.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14.Отсутствует ответственный специалист, вопрос решается в МКУ ОО.</w:t>
            </w: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33C9E" w:rsidRPr="00852BF6" w:rsidRDefault="00933C9E" w:rsidP="005337C5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15.Ответственный назначен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.</w:t>
            </w:r>
            <w:proofErr w:type="gramEnd"/>
          </w:p>
        </w:tc>
        <w:tc>
          <w:tcPr>
            <w:tcW w:w="1793" w:type="dxa"/>
          </w:tcPr>
          <w:p w:rsidR="00933C9E" w:rsidRPr="00AC1C70" w:rsidRDefault="00933C9E" w:rsidP="005337C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</w:t>
            </w:r>
            <w:r w:rsidRPr="00AC1C70">
              <w:rPr>
                <w:rFonts w:ascii="Times New Roman" w:hAnsi="Times New Roman" w:cs="Times New Roman"/>
                <w:sz w:val="20"/>
                <w:szCs w:val="20"/>
              </w:rPr>
              <w:t>дмин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истративный штраф на сумму две </w:t>
            </w:r>
            <w:r w:rsidRPr="00AC1C70">
              <w:rPr>
                <w:rFonts w:ascii="Times New Roman" w:hAnsi="Times New Roman" w:cs="Times New Roman"/>
                <w:sz w:val="20"/>
                <w:szCs w:val="20"/>
              </w:rPr>
              <w:t xml:space="preserve"> тысяч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AC1C70">
              <w:rPr>
                <w:rFonts w:ascii="Times New Roman" w:hAnsi="Times New Roman" w:cs="Times New Roman"/>
                <w:sz w:val="20"/>
                <w:szCs w:val="20"/>
              </w:rPr>
              <w:t xml:space="preserve"> рублей</w:t>
            </w:r>
          </w:p>
        </w:tc>
      </w:tr>
    </w:tbl>
    <w:p w:rsidR="00D42177" w:rsidRDefault="00D42177">
      <w:bookmarkStart w:id="0" w:name="_GoBack"/>
      <w:bookmarkEnd w:id="0"/>
    </w:p>
    <w:sectPr w:rsidR="00D42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C9E"/>
    <w:rsid w:val="00933C9E"/>
    <w:rsid w:val="00D42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C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3C9E"/>
    <w:pPr>
      <w:spacing w:after="0" w:line="240" w:lineRule="auto"/>
    </w:pPr>
  </w:style>
  <w:style w:type="table" w:styleId="a4">
    <w:name w:val="Table Grid"/>
    <w:basedOn w:val="a1"/>
    <w:uiPriority w:val="59"/>
    <w:rsid w:val="00933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33C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3C9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C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33C9E"/>
    <w:pPr>
      <w:spacing w:after="0" w:line="240" w:lineRule="auto"/>
    </w:pPr>
  </w:style>
  <w:style w:type="table" w:styleId="a4">
    <w:name w:val="Table Grid"/>
    <w:basedOn w:val="a1"/>
    <w:uiPriority w:val="59"/>
    <w:rsid w:val="00933C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33C9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33C9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DOU1</dc:creator>
  <cp:lastModifiedBy>DOU1</cp:lastModifiedBy>
  <cp:revision>1</cp:revision>
  <cp:lastPrinted>2016-03-28T03:36:00Z</cp:lastPrinted>
  <dcterms:created xsi:type="dcterms:W3CDTF">2016-03-28T03:36:00Z</dcterms:created>
  <dcterms:modified xsi:type="dcterms:W3CDTF">2016-03-28T03:37:00Z</dcterms:modified>
</cp:coreProperties>
</file>